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E45" w:rsidRPr="00E77E45" w:rsidRDefault="00E77E45" w:rsidP="00E77E45">
      <w:pPr>
        <w:pStyle w:val="2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E77E45">
        <w:rPr>
          <w:sz w:val="28"/>
          <w:szCs w:val="28"/>
        </w:rPr>
        <w:t>Лекция № 4</w:t>
      </w:r>
    </w:p>
    <w:p w:rsidR="00E77E45" w:rsidRDefault="00E77E45" w:rsidP="00E77E45">
      <w:pPr>
        <w:pStyle w:val="3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E77E45">
        <w:rPr>
          <w:sz w:val="28"/>
          <w:szCs w:val="28"/>
        </w:rPr>
        <w:t>Тема: Цифровые модели рельефа и их использование в ГИС</w:t>
      </w:r>
    </w:p>
    <w:p w:rsidR="00E77E45" w:rsidRPr="00E77E45" w:rsidRDefault="00E77E45" w:rsidP="00E77E45">
      <w:pPr>
        <w:pStyle w:val="3"/>
        <w:spacing w:before="0" w:beforeAutospacing="0" w:after="0" w:afterAutospacing="0"/>
        <w:contextualSpacing/>
        <w:jc w:val="center"/>
        <w:rPr>
          <w:sz w:val="28"/>
          <w:szCs w:val="28"/>
        </w:rPr>
      </w:pPr>
      <w:bookmarkStart w:id="0" w:name="_GoBack"/>
      <w:bookmarkEnd w:id="0"/>
    </w:p>
    <w:p w:rsidR="00E77E45" w:rsidRPr="00E77E45" w:rsidRDefault="00E77E45" w:rsidP="00E77E4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E77E45">
        <w:rPr>
          <w:sz w:val="28"/>
          <w:szCs w:val="28"/>
        </w:rPr>
        <w:t>Одним из ключевых направлений развития геоинформационных технологий является создание и применение цифровых моделей рельефа (ЦМР). Именно они позволяют представить поверхность Земли или подземные формы в цифровом виде и проводить количественный анализ, моделирование и прогноз различных геоморфологических и инженерных процессов. В маркшейдерском деле цифровые модели рельефа имеют особое значение, поскольку дают возможность детально изучать геометрическую структуру местности, анализировать изменения поверхности в результате горных работ и контролировать деформации земной коры.</w:t>
      </w:r>
    </w:p>
    <w:p w:rsidR="00E77E45" w:rsidRPr="00E77E45" w:rsidRDefault="00E77E45" w:rsidP="00E77E4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E77E45">
        <w:rPr>
          <w:sz w:val="28"/>
          <w:szCs w:val="28"/>
        </w:rPr>
        <w:t>Цифровая модель рельефа представляет собой математическое описание формы земной поверхности, выраженное в виде числовых значений высот, распределённых по пространству. Каждая точка такой модели имеет координаты по осям X и Y, а также значение высоты Z. Таким образом, ЦМР — это трёхмерное представление рельефа, в котором любая точка имеет своё геометрическое положение. В зависимости от методов построения и назначения различают несколько видов цифровых моделей, среди которых наиболее распространёнными являются цифровая модель местности (ЦММ), описывающая рельеф с учётом искусственных и природных объектов, и цифровая модель поверхности (ЦМП), включающая в себя элементы растительности, сооружения и другие надземные структуры.</w:t>
      </w:r>
    </w:p>
    <w:p w:rsidR="00E77E45" w:rsidRPr="00E77E45" w:rsidRDefault="00E77E45" w:rsidP="00E77E4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E77E45">
        <w:rPr>
          <w:sz w:val="28"/>
          <w:szCs w:val="28"/>
        </w:rPr>
        <w:t>Создание цифровых моделей рельефа начинается с получения исходных данных. Эти данные могут быть собраны различными способами — с помощью классических геодезических измерений, тахеометрической или GPS-съёмки, а также с использованием данных дистанционного зондирования Земли, включая аэрофотосъёмку, спутниковые снимки и лазерное сканирование. Особое место занимает технология LIDAR, обеспечивающая высокоточную регистрацию пространственных координат при помощи лазерных импульсов. В последние годы широко применяется фотограмметрическая обработка изображений, полученных с беспилотных летательных аппаратов, что позволяет создавать ЦМР с высоким разрешением при относительно невысокой стоимости работ.</w:t>
      </w:r>
    </w:p>
    <w:p w:rsidR="00E77E45" w:rsidRPr="00E77E45" w:rsidRDefault="00E77E45" w:rsidP="00E77E4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E77E45">
        <w:rPr>
          <w:sz w:val="28"/>
          <w:szCs w:val="28"/>
        </w:rPr>
        <w:t xml:space="preserve">После сбора исходных данных выполняется процесс интерполяции — преобразования дискретных измерений в непрерывную поверхность. Существует множество методов интерполяции, таких как метод триангуляции (TIN), метод регулярной сетки (GRID), криволинейные сплайны и </w:t>
      </w:r>
      <w:proofErr w:type="spellStart"/>
      <w:r w:rsidRPr="00E77E45">
        <w:rPr>
          <w:sz w:val="28"/>
          <w:szCs w:val="28"/>
        </w:rPr>
        <w:t>геостатистические</w:t>
      </w:r>
      <w:proofErr w:type="spellEnd"/>
      <w:r w:rsidRPr="00E77E45">
        <w:rPr>
          <w:sz w:val="28"/>
          <w:szCs w:val="28"/>
        </w:rPr>
        <w:t xml:space="preserve"> подходы, включая </w:t>
      </w:r>
      <w:proofErr w:type="spellStart"/>
      <w:r w:rsidRPr="00E77E45">
        <w:rPr>
          <w:sz w:val="28"/>
          <w:szCs w:val="28"/>
        </w:rPr>
        <w:t>кригинги</w:t>
      </w:r>
      <w:proofErr w:type="spellEnd"/>
      <w:r w:rsidRPr="00E77E45">
        <w:rPr>
          <w:sz w:val="28"/>
          <w:szCs w:val="28"/>
        </w:rPr>
        <w:t>. Каждый из них имеет свои преимущества и применяется в зависимости от характера рельефа, плотности исходных точек и требуемой точности. В горных районах Восточного Казахстана, где рельеф отличается сложной морфологией, часто используют комбинацию триангуляционных и сеточных методов, что позволяет адекватно воспроизводить резкие перепады высот и скальные участки.</w:t>
      </w:r>
    </w:p>
    <w:p w:rsidR="00E77E45" w:rsidRPr="00E77E45" w:rsidRDefault="00E77E45" w:rsidP="00E77E4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E77E45">
        <w:rPr>
          <w:sz w:val="28"/>
          <w:szCs w:val="28"/>
        </w:rPr>
        <w:lastRenderedPageBreak/>
        <w:t>Полученная цифровая модель рельефа служит не только основой для визуализации, но и мощным инструментом анализа. С её помощью можно вычислять уклоны, экспозиции склонов, направления водостоков, определять перегибы и водоразделы, а также моделировать процессы поверхностного стока и эрозии. В маркшейдерской практике ЦМР применяется для решения целого ряда инженерных задач: определения объёмов выемки и насыпи, проектирования трасс горных выработок и транспортных путей, анализа деформаций поверхности при подземных горных работах, а также для обновления топографических и маркшейдерских планов.</w:t>
      </w:r>
    </w:p>
    <w:p w:rsidR="00E77E45" w:rsidRPr="00E77E45" w:rsidRDefault="00E77E45" w:rsidP="00E77E4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E77E45">
        <w:rPr>
          <w:sz w:val="28"/>
          <w:szCs w:val="28"/>
        </w:rPr>
        <w:t xml:space="preserve">Особенностью использования цифровых моделей рельефа в ГИС является их интеграция с другими пространственными слоями данных. Например, совмещение ЦМР с геологическими и инженерными картами позволяет исследовать взаимосвязь между структурой рельефа и геологическим строением недр. На основе таких моделей можно выявлять зоны повышенной геодинамической активности, определять направления </w:t>
      </w:r>
      <w:proofErr w:type="spellStart"/>
      <w:r w:rsidRPr="00E77E45">
        <w:rPr>
          <w:sz w:val="28"/>
          <w:szCs w:val="28"/>
        </w:rPr>
        <w:t>трещиноватости</w:t>
      </w:r>
      <w:proofErr w:type="spellEnd"/>
      <w:r w:rsidRPr="00E77E45">
        <w:rPr>
          <w:sz w:val="28"/>
          <w:szCs w:val="28"/>
        </w:rPr>
        <w:t xml:space="preserve"> пород и прогнозировать потенциально опасные участки. В условиях подземных разработок ЦМР используется для анализа оседания поверхности, связанного с выемкой полезных ископаемых, что играет важную роль в обеспечении промышленной и экологической безопасности.</w:t>
      </w:r>
    </w:p>
    <w:p w:rsidR="00E77E45" w:rsidRPr="00E77E45" w:rsidRDefault="00E77E45" w:rsidP="00E77E4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E77E45">
        <w:rPr>
          <w:sz w:val="28"/>
          <w:szCs w:val="28"/>
        </w:rPr>
        <w:t>Современные геоинформационные системы позволяют создавать не только двумерные, но и трёхмерные и даже четырёхмерные модели рельефа. Трёхмерное моделирование даёт возможность визуализировать сложные пространственные структуры горных выработок, строить виртуальные модели карьеров, шахт и пластов. Такие модели используются не только для научных исследований, но и в учебных целях, поскольку они позволяют студентам и специалистам воспринимать пространственные взаимосвязи в наглядной и интуитивно понятной форме. Четырёхмерные модели, в свою очередь, добавляют временной параметр, что делает возможным анализ изменений рельефа во времени. Для маркшейдерского дела это особенно актуально при наблюдении за процессами обрушения, отсыпки, просадки и деформации земной поверхности.</w:t>
      </w:r>
    </w:p>
    <w:p w:rsidR="00E77E45" w:rsidRPr="00E77E45" w:rsidRDefault="00E77E45" w:rsidP="00E77E4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E77E45">
        <w:rPr>
          <w:sz w:val="28"/>
          <w:szCs w:val="28"/>
        </w:rPr>
        <w:t>Точность цифровых моделей рельефа зависит от множества факторов, среди которых можно выделить качество исходных данных, метод интерполяции, плотность точек и корректность геодезической привязки. Даже небольшие ошибки в исходных координатах могут привести к искажению формы рельефа и, как следствие, к ошибкам в расчетах объёмов или уклонов. Поэтому процесс построения ЦМР должен сопровождаться тщательной проверкой и контролем качества. Важную роль играет также выбор оптимального разрешения модели: слишком крупное приводит к потере деталей, а слишком мелкое — к избыточному объёму данных и снижению скорости обработки.</w:t>
      </w:r>
    </w:p>
    <w:p w:rsidR="00E77E45" w:rsidRPr="00E77E45" w:rsidRDefault="00E77E45" w:rsidP="00E77E4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E77E45">
        <w:rPr>
          <w:sz w:val="28"/>
          <w:szCs w:val="28"/>
        </w:rPr>
        <w:t xml:space="preserve">С практической точки зрения применение ЦМР в ГИС открывает широкие возможности для автоматизации маркшейдерских и геодезических работ. Вместо традиционных бумажных карт и чертежей специалист получает цифровую модель, с которой можно выполнять любые измерения, </w:t>
      </w:r>
      <w:r w:rsidRPr="00E77E45">
        <w:rPr>
          <w:sz w:val="28"/>
          <w:szCs w:val="28"/>
        </w:rPr>
        <w:lastRenderedPageBreak/>
        <w:t>анализировать пространственные взаимосвязи и строить производные поверхности. Это существенно повышает эффективность инженерных расчётов, сокращает сроки камеральной обработки и повышает надёжность принимаемых решений.</w:t>
      </w:r>
    </w:p>
    <w:p w:rsidR="00E77E45" w:rsidRPr="00E77E45" w:rsidRDefault="00E77E45" w:rsidP="00E77E4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E77E45">
        <w:rPr>
          <w:sz w:val="28"/>
          <w:szCs w:val="28"/>
        </w:rPr>
        <w:t xml:space="preserve">Немаловажным направлением является использование цифровых моделей рельефа для мониторинга состояния горных территорий. Путём сравнения моделей, построенных в разные периоды времени, можно выявлять изменения высот, определять зоны просадки и деформации, оценивать эффективность проведённых </w:t>
      </w:r>
      <w:proofErr w:type="spellStart"/>
      <w:r w:rsidRPr="00E77E45">
        <w:rPr>
          <w:sz w:val="28"/>
          <w:szCs w:val="28"/>
        </w:rPr>
        <w:t>рекультивационных</w:t>
      </w:r>
      <w:proofErr w:type="spellEnd"/>
      <w:r w:rsidRPr="00E77E45">
        <w:rPr>
          <w:sz w:val="28"/>
          <w:szCs w:val="28"/>
        </w:rPr>
        <w:t xml:space="preserve"> мероприятий. В сочетании с данными спутниковых и </w:t>
      </w:r>
      <w:proofErr w:type="spellStart"/>
      <w:r w:rsidRPr="00E77E45">
        <w:rPr>
          <w:sz w:val="28"/>
          <w:szCs w:val="28"/>
        </w:rPr>
        <w:t>дроновых</w:t>
      </w:r>
      <w:proofErr w:type="spellEnd"/>
      <w:r w:rsidRPr="00E77E45">
        <w:rPr>
          <w:sz w:val="28"/>
          <w:szCs w:val="28"/>
        </w:rPr>
        <w:t xml:space="preserve"> наблюдений ЦМР становятся основой для систем динамического контроля, которые позволяют отслеживать развитие геотехнических процессов практически в реальном времени.</w:t>
      </w:r>
    </w:p>
    <w:p w:rsidR="00E77E45" w:rsidRPr="00E77E45" w:rsidRDefault="00E77E45" w:rsidP="00E77E4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E77E45">
        <w:rPr>
          <w:sz w:val="28"/>
          <w:szCs w:val="28"/>
        </w:rPr>
        <w:t>Ц</w:t>
      </w:r>
      <w:r w:rsidRPr="00E77E45">
        <w:rPr>
          <w:sz w:val="28"/>
          <w:szCs w:val="28"/>
        </w:rPr>
        <w:t>ифровые модели рельефа являются важнейшим элементом современного геоинформационного анализа и играют ключевую роль в маркшейдерском деле. Они обеспечивают возможность не только визуализировать и измерять геометрические параметры местности, но и анализировать пространственные и временные изменения, происходящие в результате природных и техногенных процессов. Применение ЦМР в ГИС способствует повышению точности инженерных расчётов, улучшению планирования горных работ и формированию новой цифровой культуры в горном производстве, основанной на объективных данных и пространственном моделировании.</w:t>
      </w:r>
    </w:p>
    <w:p w:rsidR="00440CBD" w:rsidRPr="00E77E45" w:rsidRDefault="00440CBD" w:rsidP="00E77E45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sectPr w:rsidR="00440CBD" w:rsidRPr="00E7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893"/>
    <w:rsid w:val="001F3961"/>
    <w:rsid w:val="002F5BDA"/>
    <w:rsid w:val="00440CBD"/>
    <w:rsid w:val="008B5893"/>
    <w:rsid w:val="00E77E45"/>
    <w:rsid w:val="00EC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323BC"/>
  <w15:chartTrackingRefBased/>
  <w15:docId w15:val="{81398B2C-5B4A-4AE9-A2F5-E4101DBB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F5B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F5B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5B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F5B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F5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5B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8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1046</Words>
  <Characters>5967</Characters>
  <Application>Microsoft Office Word</Application>
  <DocSecurity>0</DocSecurity>
  <Lines>49</Lines>
  <Paragraphs>13</Paragraphs>
  <ScaleCrop>false</ScaleCrop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2025-11-07T01:35:00Z</dcterms:created>
  <dcterms:modified xsi:type="dcterms:W3CDTF">2025-11-07T01:38:00Z</dcterms:modified>
</cp:coreProperties>
</file>